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3FF4" w14:textId="7B523087" w:rsidR="001A11BC" w:rsidRPr="007D1BDE" w:rsidRDefault="40ACD32D" w:rsidP="40ACD32D">
      <w:pPr>
        <w:pStyle w:val="Title"/>
        <w:rPr>
          <w:rFonts w:cstheme="majorHAnsi"/>
          <w:i/>
          <w:iCs/>
          <w:color w:val="ED7D31" w:themeColor="accent2"/>
          <w:lang w:val="en-US"/>
        </w:rPr>
      </w:pPr>
      <w:r w:rsidRPr="007D1BDE">
        <w:rPr>
          <w:rFonts w:cstheme="majorHAnsi"/>
          <w:noProof/>
        </w:rPr>
        <w:drawing>
          <wp:inline distT="0" distB="0" distL="0" distR="0" wp14:anchorId="2330A6E7" wp14:editId="40ACD32D">
            <wp:extent cx="1080000" cy="1263101"/>
            <wp:effectExtent l="0" t="0" r="0" b="0"/>
            <wp:docPr id="265859271" name="Picture 265859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263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1BC" w:rsidRPr="007D1BDE">
        <w:rPr>
          <w:rFonts w:cstheme="majorHAnsi"/>
          <w:i/>
          <w:iCs/>
          <w:color w:val="ED7C31"/>
          <w:lang w:val="en-US"/>
        </w:rPr>
        <w:t xml:space="preserve"> Course c</w:t>
      </w:r>
      <w:r w:rsidR="004D2F13" w:rsidRPr="007D1BDE">
        <w:rPr>
          <w:rFonts w:cstheme="majorHAnsi"/>
          <w:i/>
          <w:iCs/>
          <w:color w:val="ED7C31"/>
          <w:lang w:val="en-US"/>
        </w:rPr>
        <w:t xml:space="preserve">ommitment </w:t>
      </w:r>
      <w:r w:rsidR="001A11BC" w:rsidRPr="007D1BDE">
        <w:rPr>
          <w:rFonts w:cstheme="majorHAnsi"/>
          <w:i/>
          <w:iCs/>
          <w:color w:val="ED7C31"/>
          <w:lang w:val="en-US"/>
        </w:rPr>
        <w:t>contract</w:t>
      </w:r>
    </w:p>
    <w:p w14:paraId="17298F19" w14:textId="02B343BC" w:rsidR="5FD3BB77" w:rsidRPr="007D1BDE" w:rsidRDefault="5FD3BB77" w:rsidP="40ACD32D">
      <w:pPr>
        <w:pStyle w:val="Heading1"/>
        <w:rPr>
          <w:rFonts w:cstheme="majorHAnsi"/>
          <w:color w:val="auto"/>
          <w:sz w:val="24"/>
          <w:szCs w:val="24"/>
          <w:lang w:val="en-US"/>
        </w:rPr>
      </w:pPr>
      <w:r w:rsidRPr="007D1BDE">
        <w:rPr>
          <w:rFonts w:cstheme="majorHAnsi"/>
          <w:color w:val="auto"/>
          <w:sz w:val="24"/>
          <w:szCs w:val="24"/>
          <w:lang w:val="en-US"/>
        </w:rPr>
        <w:t>Welcome to Skylab - f</w:t>
      </w:r>
      <w:r w:rsidR="0D0CB8E3" w:rsidRPr="007D1BDE">
        <w:rPr>
          <w:rFonts w:cstheme="majorHAnsi"/>
          <w:color w:val="auto"/>
          <w:sz w:val="24"/>
          <w:szCs w:val="24"/>
          <w:lang w:val="en-US"/>
        </w:rPr>
        <w:t>or the success of your course, it’s</w:t>
      </w:r>
      <w:r w:rsidR="007E530F" w:rsidRPr="007D1BDE">
        <w:rPr>
          <w:rFonts w:cstheme="majorHAnsi"/>
          <w:color w:val="auto"/>
          <w:sz w:val="24"/>
          <w:szCs w:val="24"/>
          <w:lang w:val="en-US"/>
        </w:rPr>
        <w:t xml:space="preserve"> important</w:t>
      </w:r>
      <w:r w:rsidR="14D4F305" w:rsidRPr="007D1BDE">
        <w:rPr>
          <w:rFonts w:cstheme="majorHAnsi"/>
          <w:color w:val="auto"/>
          <w:sz w:val="24"/>
          <w:szCs w:val="24"/>
          <w:lang w:val="en-US"/>
        </w:rPr>
        <w:t xml:space="preserve"> for us</w:t>
      </w:r>
      <w:r w:rsidR="007E530F" w:rsidRPr="007D1BDE">
        <w:rPr>
          <w:rFonts w:cstheme="majorHAnsi"/>
          <w:color w:val="auto"/>
          <w:sz w:val="24"/>
          <w:szCs w:val="24"/>
          <w:lang w:val="en-US"/>
        </w:rPr>
        <w:t xml:space="preserve"> to establish good communication </w:t>
      </w:r>
      <w:r w:rsidR="14D4F305" w:rsidRPr="007D1BDE">
        <w:rPr>
          <w:rFonts w:cstheme="majorHAnsi"/>
          <w:color w:val="auto"/>
          <w:sz w:val="24"/>
          <w:szCs w:val="24"/>
          <w:lang w:val="en-US"/>
        </w:rPr>
        <w:t>with you and vice versa</w:t>
      </w:r>
    </w:p>
    <w:p w14:paraId="07E61672" w14:textId="79E45783" w:rsidR="00622370" w:rsidRPr="007D1BDE" w:rsidRDefault="00622370" w:rsidP="00AA713A">
      <w:pPr>
        <w:pStyle w:val="Heading1"/>
        <w:rPr>
          <w:rFonts w:cstheme="majorHAnsi"/>
          <w:sz w:val="24"/>
          <w:szCs w:val="24"/>
          <w:lang w:val="en-US"/>
        </w:rPr>
      </w:pPr>
      <w:r w:rsidRPr="007D1BDE">
        <w:rPr>
          <w:rFonts w:cstheme="majorHAnsi"/>
          <w:color w:val="ED7D31" w:themeColor="accent2"/>
          <w:lang w:val="en-US"/>
        </w:rPr>
        <w:t>Course responsible:</w:t>
      </w:r>
    </w:p>
    <w:p w14:paraId="444158C2" w14:textId="5206ADAB" w:rsidR="00622370" w:rsidRPr="007D1BDE" w:rsidRDefault="004D2F13" w:rsidP="5FD3BB77">
      <w:pPr>
        <w:pStyle w:val="ListBulle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As course responsible you have the overall</w:t>
      </w:r>
      <w:r w:rsidR="00FD465A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6E1CE4" w:rsidRPr="007D1BDE">
        <w:rPr>
          <w:rFonts w:asciiTheme="majorHAnsi" w:hAnsiTheme="majorHAnsi" w:cstheme="majorHAnsi"/>
          <w:sz w:val="24"/>
          <w:szCs w:val="24"/>
          <w:lang w:val="en-US"/>
        </w:rPr>
        <w:t>responsibility</w:t>
      </w:r>
      <w:r w:rsidR="00622370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for</w:t>
      </w:r>
      <w:r w:rsidR="006F22CE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communicating the </w:t>
      </w:r>
      <w:r w:rsidR="007E530F" w:rsidRPr="007D1BDE">
        <w:rPr>
          <w:rFonts w:asciiTheme="majorHAnsi" w:hAnsiTheme="majorHAnsi" w:cstheme="majorHAnsi"/>
          <w:sz w:val="24"/>
          <w:szCs w:val="24"/>
          <w:lang w:val="en-US"/>
        </w:rPr>
        <w:t>following rules</w:t>
      </w:r>
      <w:r w:rsidR="00DE3AF7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to the students</w:t>
      </w:r>
    </w:p>
    <w:p w14:paraId="225820DC" w14:textId="4F0AFB59" w:rsidR="00B45AD1" w:rsidRPr="007D1BDE" w:rsidRDefault="00E42883" w:rsidP="5FD3BB77">
      <w:pPr>
        <w:pStyle w:val="ListBulle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Please remember to i</w:t>
      </w:r>
      <w:r w:rsidR="00B45AD1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nform </w:t>
      </w:r>
      <w:proofErr w:type="spellStart"/>
      <w:r w:rsidR="00B45AD1" w:rsidRPr="007D1BDE">
        <w:rPr>
          <w:rFonts w:asciiTheme="majorHAnsi" w:hAnsiTheme="majorHAnsi" w:cstheme="majorHAnsi"/>
          <w:sz w:val="24"/>
          <w:szCs w:val="24"/>
          <w:lang w:val="en-US"/>
        </w:rPr>
        <w:t>adm.</w:t>
      </w:r>
      <w:proofErr w:type="spellEnd"/>
      <w:r w:rsidR="00B45AD1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gramStart"/>
      <w:r w:rsidR="004665C7" w:rsidRPr="007D1BDE">
        <w:rPr>
          <w:rFonts w:asciiTheme="majorHAnsi" w:hAnsiTheme="majorHAnsi" w:cstheme="majorHAnsi"/>
          <w:sz w:val="24"/>
          <w:szCs w:val="24"/>
          <w:lang w:val="en-US"/>
        </w:rPr>
        <w:t>staff, if</w:t>
      </w:r>
      <w:proofErr w:type="gramEnd"/>
      <w:r w:rsidR="004665C7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the </w:t>
      </w:r>
      <w:r w:rsidR="004665C7" w:rsidRPr="007D1BDE">
        <w:rPr>
          <w:rFonts w:asciiTheme="majorHAnsi" w:hAnsiTheme="majorHAnsi" w:cstheme="majorHAnsi"/>
          <w:b/>
          <w:bCs/>
          <w:sz w:val="24"/>
          <w:szCs w:val="24"/>
          <w:lang w:val="en-US"/>
        </w:rPr>
        <w:t>booked</w:t>
      </w:r>
      <w:r w:rsidR="004665C7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rooms are </w:t>
      </w:r>
      <w:r w:rsidR="004665C7" w:rsidRPr="007D1BDE">
        <w:rPr>
          <w:rFonts w:asciiTheme="majorHAnsi" w:hAnsiTheme="majorHAnsi" w:cstheme="majorHAnsi"/>
          <w:b/>
          <w:bCs/>
          <w:sz w:val="24"/>
          <w:szCs w:val="24"/>
          <w:lang w:val="en-US"/>
        </w:rPr>
        <w:t>not</w:t>
      </w:r>
      <w:r w:rsidR="004665C7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7D1BDE">
        <w:rPr>
          <w:rFonts w:asciiTheme="majorHAnsi" w:hAnsiTheme="majorHAnsi" w:cstheme="majorHAnsi"/>
          <w:sz w:val="24"/>
          <w:szCs w:val="24"/>
          <w:lang w:val="en-US"/>
        </w:rPr>
        <w:t>required</w:t>
      </w:r>
      <w:r w:rsidR="004665C7" w:rsidRPr="007D1BDE">
        <w:rPr>
          <w:rFonts w:asciiTheme="majorHAnsi" w:hAnsiTheme="majorHAnsi" w:cstheme="majorHAnsi"/>
          <w:sz w:val="24"/>
          <w:szCs w:val="24"/>
          <w:lang w:val="en-US"/>
        </w:rPr>
        <w:t>.</w:t>
      </w:r>
    </w:p>
    <w:p w14:paraId="6534B3C8" w14:textId="3068C0D6" w:rsidR="002D5622" w:rsidRPr="007D1BDE" w:rsidRDefault="002D5622" w:rsidP="5FD3BB77">
      <w:pPr>
        <w:pStyle w:val="ListBullet"/>
        <w:numPr>
          <w:ilvl w:val="0"/>
          <w:numId w:val="4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You are responsible for informing the students of</w:t>
      </w:r>
      <w:r w:rsidR="006A0FF9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A7548" w:rsidRPr="007D1BDE">
        <w:rPr>
          <w:rFonts w:asciiTheme="majorHAnsi" w:hAnsiTheme="majorHAnsi" w:cstheme="majorHAnsi"/>
          <w:sz w:val="24"/>
          <w:szCs w:val="24"/>
          <w:lang w:val="en-US"/>
        </w:rPr>
        <w:t>the</w:t>
      </w: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workshop opening hours</w:t>
      </w:r>
      <w:r w:rsidR="00DA7548" w:rsidRPr="007D1BDE">
        <w:rPr>
          <w:rFonts w:asciiTheme="majorHAnsi" w:hAnsiTheme="majorHAnsi" w:cstheme="majorHAnsi"/>
          <w:sz w:val="24"/>
          <w:szCs w:val="24"/>
          <w:lang w:val="en-US"/>
        </w:rPr>
        <w:t>.</w:t>
      </w:r>
      <w:r w:rsidR="0002330D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DA7548" w:rsidRPr="007D1BDE">
        <w:rPr>
          <w:rFonts w:asciiTheme="majorHAnsi" w:hAnsiTheme="majorHAnsi" w:cstheme="majorHAnsi"/>
          <w:sz w:val="24"/>
          <w:szCs w:val="24"/>
          <w:lang w:val="en-US"/>
        </w:rPr>
        <w:t>P</w:t>
      </w:r>
      <w:r w:rsidR="0002330D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lease </w:t>
      </w:r>
      <w:r w:rsidR="00DA7548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also </w:t>
      </w:r>
      <w:r w:rsidR="0002330D" w:rsidRPr="007D1BDE">
        <w:rPr>
          <w:rFonts w:asciiTheme="majorHAnsi" w:hAnsiTheme="majorHAnsi" w:cstheme="majorHAnsi"/>
          <w:sz w:val="24"/>
          <w:szCs w:val="24"/>
          <w:lang w:val="en-US"/>
        </w:rPr>
        <w:t>remember to inform the</w:t>
      </w:r>
      <w:r w:rsidR="00825FA2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students</w:t>
      </w:r>
      <w:r w:rsidR="0002330D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of </w:t>
      </w:r>
      <w:r w:rsidR="008C4F31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the </w:t>
      </w:r>
      <w:r w:rsidR="00825FA2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time slots dedicated to your course. Students are of course welcome in DTU Skylab outside of these time slots, but we ask that consideration is shown to other users. </w:t>
      </w:r>
    </w:p>
    <w:p w14:paraId="05BC2956" w14:textId="0D3AFACD" w:rsidR="001A11BC" w:rsidRPr="007D1BDE" w:rsidRDefault="001A11BC" w:rsidP="00AA713A">
      <w:pPr>
        <w:pStyle w:val="Heading1"/>
        <w:rPr>
          <w:rFonts w:cstheme="majorHAnsi"/>
          <w:sz w:val="24"/>
          <w:szCs w:val="24"/>
          <w:lang w:val="en-US"/>
        </w:rPr>
      </w:pPr>
      <w:r w:rsidRPr="007D1BDE">
        <w:rPr>
          <w:rFonts w:cstheme="majorHAnsi"/>
          <w:color w:val="ED7D31" w:themeColor="accent2"/>
          <w:lang w:val="en-US"/>
        </w:rPr>
        <w:t>Workshops:</w:t>
      </w:r>
    </w:p>
    <w:p w14:paraId="13B34F75" w14:textId="6FAFB66B" w:rsidR="001A11BC" w:rsidRPr="007D1BDE" w:rsidRDefault="007205D6" w:rsidP="5FD3BB77">
      <w:pPr>
        <w:pStyle w:val="ListBulle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It is important that the students s</w:t>
      </w:r>
      <w:r w:rsidR="001A11BC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wipe in and out with their student card via Swipe device located at every </w:t>
      </w:r>
      <w:r w:rsidR="00D1719F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lab/workshop </w:t>
      </w:r>
      <w:r w:rsidR="001A11BC" w:rsidRPr="007D1BDE">
        <w:rPr>
          <w:rFonts w:asciiTheme="majorHAnsi" w:hAnsiTheme="majorHAnsi" w:cstheme="majorHAnsi"/>
          <w:sz w:val="24"/>
          <w:szCs w:val="24"/>
          <w:lang w:val="en-US"/>
        </w:rPr>
        <w:t>entrance/exit</w:t>
      </w:r>
    </w:p>
    <w:p w14:paraId="448D72ED" w14:textId="7D2B7DBA" w:rsidR="001A11BC" w:rsidRPr="007D1BDE" w:rsidRDefault="001A11BC" w:rsidP="5FD3BB77">
      <w:pPr>
        <w:pStyle w:val="ListBulle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The students need to register project on kiosk computer before using </w:t>
      </w:r>
      <w:r w:rsidR="00D761A8" w:rsidRPr="007D1BDE">
        <w:rPr>
          <w:rFonts w:asciiTheme="majorHAnsi" w:hAnsiTheme="majorHAnsi" w:cstheme="majorHAnsi"/>
          <w:sz w:val="24"/>
          <w:szCs w:val="24"/>
          <w:lang w:val="en-US"/>
        </w:rPr>
        <w:t>workshop/Labs</w:t>
      </w:r>
    </w:p>
    <w:p w14:paraId="6643E237" w14:textId="0DBB1329" w:rsidR="001A11BC" w:rsidRPr="007D1BDE" w:rsidRDefault="001A11BC" w:rsidP="001A11BC">
      <w:pPr>
        <w:pStyle w:val="ListBulle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Do not leave things lying around, so please put things back (hand tools, power tools, </w:t>
      </w:r>
      <w:proofErr w:type="spellStart"/>
      <w:r w:rsidRPr="007D1BDE">
        <w:rPr>
          <w:rFonts w:asciiTheme="majorHAnsi" w:hAnsiTheme="majorHAnsi" w:cstheme="majorHAnsi"/>
          <w:sz w:val="24"/>
          <w:szCs w:val="24"/>
          <w:lang w:val="en-US"/>
        </w:rPr>
        <w:t>pretotyping</w:t>
      </w:r>
      <w:proofErr w:type="spellEnd"/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stuff like scissors, markers, Lego and so on). Remember to clean up after using the labs/shops </w:t>
      </w:r>
    </w:p>
    <w:p w14:paraId="10CB5E5E" w14:textId="317ECEED" w:rsidR="001A11BC" w:rsidRPr="007D1BDE" w:rsidRDefault="00622370" w:rsidP="001A11BC">
      <w:pPr>
        <w:pStyle w:val="ListBulle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If you need to use the heavy machinery, please ask staff for permission and proper guidance</w:t>
      </w:r>
    </w:p>
    <w:p w14:paraId="68D5154A" w14:textId="6D4D4FD8" w:rsidR="000F0D60" w:rsidRPr="007D1BDE" w:rsidRDefault="000F0D60" w:rsidP="5FD3BB77">
      <w:pPr>
        <w:pStyle w:val="ListBulle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Important! Plan </w:t>
      </w:r>
      <w:r w:rsidR="00865328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your </w:t>
      </w:r>
      <w:r w:rsidRPr="007D1BDE">
        <w:rPr>
          <w:rFonts w:asciiTheme="majorHAnsi" w:hAnsiTheme="majorHAnsi" w:cstheme="majorHAnsi"/>
          <w:sz w:val="24"/>
          <w:szCs w:val="24"/>
          <w:lang w:val="en-US"/>
        </w:rPr>
        <w:t>project</w:t>
      </w:r>
      <w:r w:rsidR="00A70E3A" w:rsidRPr="007D1BDE">
        <w:rPr>
          <w:rFonts w:asciiTheme="majorHAnsi" w:hAnsiTheme="majorHAnsi" w:cstheme="majorHAnsi"/>
          <w:sz w:val="24"/>
          <w:szCs w:val="24"/>
          <w:lang w:val="en-US"/>
        </w:rPr>
        <w:t>s</w:t>
      </w:r>
      <w:r w:rsidR="00865328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proofErr w:type="spellStart"/>
      <w:r w:rsidR="00E95EA0" w:rsidRPr="007D1BDE">
        <w:rPr>
          <w:rFonts w:asciiTheme="majorHAnsi" w:hAnsiTheme="majorHAnsi" w:cstheme="majorHAnsi"/>
          <w:sz w:val="24"/>
          <w:szCs w:val="24"/>
          <w:lang w:val="en-US"/>
        </w:rPr>
        <w:t>pretotyping</w:t>
      </w:r>
      <w:proofErr w:type="spellEnd"/>
      <w:r w:rsidR="00E95EA0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="00865328" w:rsidRPr="007D1BDE">
        <w:rPr>
          <w:rFonts w:asciiTheme="majorHAnsi" w:hAnsiTheme="majorHAnsi" w:cstheme="majorHAnsi"/>
          <w:sz w:val="24"/>
          <w:szCs w:val="24"/>
          <w:lang w:val="en-US"/>
        </w:rPr>
        <w:t>needs</w:t>
      </w: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with staff</w:t>
      </w:r>
      <w:r w:rsidR="00865328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</w:p>
    <w:p w14:paraId="7A48E098" w14:textId="5068E14E" w:rsidR="00622370" w:rsidRPr="007D1BDE" w:rsidRDefault="00622370" w:rsidP="001A11BC">
      <w:pPr>
        <w:pStyle w:val="ListBulle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When in doubt </w:t>
      </w:r>
      <w:r w:rsidRPr="007D1BDE">
        <w:rPr>
          <w:rFonts w:asciiTheme="majorHAnsi" w:hAnsiTheme="majorHAnsi" w:cstheme="majorHAnsi"/>
          <w:b/>
          <w:bCs/>
          <w:sz w:val="24"/>
          <w:szCs w:val="24"/>
          <w:lang w:val="en-US"/>
        </w:rPr>
        <w:t xml:space="preserve">ASK </w:t>
      </w:r>
      <w:r w:rsidR="00AA713A" w:rsidRPr="007D1BDE">
        <w:rPr>
          <w:rFonts w:asciiTheme="majorHAnsi" w:hAnsiTheme="majorHAnsi" w:cstheme="majorHAnsi"/>
          <w:b/>
          <w:bCs/>
          <w:sz w:val="24"/>
          <w:szCs w:val="24"/>
          <w:lang w:val="en-US"/>
        </w:rPr>
        <w:t>staff!</w:t>
      </w:r>
    </w:p>
    <w:p w14:paraId="252845B8" w14:textId="6AC8AD8B" w:rsidR="001A11BC" w:rsidRPr="007D1BDE" w:rsidRDefault="001A11BC" w:rsidP="001A11BC">
      <w:pPr>
        <w:pStyle w:val="ListBullet"/>
        <w:rPr>
          <w:rFonts w:asciiTheme="majorHAnsi" w:hAnsiTheme="majorHAnsi" w:cstheme="majorHAnsi"/>
          <w:sz w:val="24"/>
          <w:szCs w:val="24"/>
          <w:lang w:val="en-US"/>
        </w:rPr>
      </w:pPr>
    </w:p>
    <w:p w14:paraId="7560ECA6" w14:textId="01FBF96C" w:rsidR="001A11BC" w:rsidRPr="007D1BDE" w:rsidRDefault="002D5622" w:rsidP="00AA713A">
      <w:pPr>
        <w:pStyle w:val="Heading1"/>
        <w:rPr>
          <w:rFonts w:cstheme="majorHAnsi"/>
          <w:sz w:val="24"/>
          <w:szCs w:val="24"/>
          <w:lang w:val="en-US"/>
        </w:rPr>
      </w:pPr>
      <w:r w:rsidRPr="007D1BDE">
        <w:rPr>
          <w:rFonts w:cstheme="majorHAnsi"/>
          <w:color w:val="ED7D31" w:themeColor="accent2"/>
          <w:lang w:val="en-US"/>
        </w:rPr>
        <w:t>General DTU Skylab rules:</w:t>
      </w:r>
    </w:p>
    <w:p w14:paraId="77B03D76" w14:textId="07F0A2AE" w:rsidR="00166593" w:rsidRPr="007D1BDE" w:rsidRDefault="001A11BC" w:rsidP="00166593">
      <w:pPr>
        <w:pStyle w:val="ListBullet"/>
        <w:numPr>
          <w:ilvl w:val="0"/>
          <w:numId w:val="1"/>
        </w:numPr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bCs/>
          <w:sz w:val="24"/>
          <w:szCs w:val="24"/>
          <w:lang w:val="en-US"/>
        </w:rPr>
        <w:t xml:space="preserve">Clean up after yourself - put your dirty cups and dishes in the dishwasher. If there is no room in the dishwasher, take a few minutes to empty it (or start them if they are full). If you’re in a hurry, it’ll take a second to do your dishes by hand. </w:t>
      </w:r>
    </w:p>
    <w:p w14:paraId="0616FB24" w14:textId="79534247" w:rsidR="001A11BC" w:rsidRPr="007D1BDE" w:rsidRDefault="00166593" w:rsidP="001A11BC">
      <w:pPr>
        <w:pStyle w:val="ListBullet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To put things back when you have used them, so the next person can use it too </w:t>
      </w:r>
    </w:p>
    <w:p w14:paraId="7B76AAD1" w14:textId="7354ED9B" w:rsidR="005D5832" w:rsidRPr="007D1BDE" w:rsidRDefault="001A11BC" w:rsidP="005D5832">
      <w:pPr>
        <w:pStyle w:val="ListBulle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Clean up the meeting rooms when you’re done and move furniture back to its standard setting (there are cleaning supplies available in all the meeting rooms).</w:t>
      </w:r>
    </w:p>
    <w:p w14:paraId="536B81E5" w14:textId="072006D3" w:rsidR="00941C3D" w:rsidRPr="007D1BDE" w:rsidRDefault="005D5832" w:rsidP="001A11BC">
      <w:pPr>
        <w:pStyle w:val="ListBullet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  <w:lang w:val="en-US"/>
        </w:rPr>
      </w:pPr>
      <w:r w:rsidRPr="007D1BDE">
        <w:rPr>
          <w:rFonts w:asciiTheme="majorHAnsi" w:hAnsiTheme="majorHAnsi" w:cstheme="majorHAnsi"/>
          <w:sz w:val="24"/>
          <w:szCs w:val="24"/>
          <w:lang w:val="en-US"/>
        </w:rPr>
        <w:t>It’s</w:t>
      </w:r>
      <w:r w:rsidR="001014E3" w:rsidRPr="007D1BDE">
        <w:rPr>
          <w:rFonts w:asciiTheme="majorHAnsi" w:hAnsiTheme="majorHAnsi" w:cstheme="majorHAnsi"/>
          <w:sz w:val="24"/>
          <w:szCs w:val="24"/>
          <w:lang w:val="en-US"/>
        </w:rPr>
        <w:t xml:space="preserve"> important that we be cordial and kind to one another</w:t>
      </w:r>
    </w:p>
    <w:p w14:paraId="30D33401" w14:textId="77777777" w:rsidR="000F0D60" w:rsidRPr="007D1BDE" w:rsidRDefault="000F0D60" w:rsidP="000F0D60">
      <w:pPr>
        <w:pStyle w:val="ListBullet"/>
        <w:spacing w:after="0"/>
        <w:ind w:left="360"/>
        <w:rPr>
          <w:rFonts w:asciiTheme="majorHAnsi" w:hAnsiTheme="majorHAnsi" w:cstheme="majorHAnsi"/>
          <w:sz w:val="24"/>
          <w:szCs w:val="24"/>
          <w:lang w:val="en-US"/>
        </w:rPr>
      </w:pPr>
    </w:p>
    <w:p w14:paraId="75365B22" w14:textId="67D00A92" w:rsidR="0057719F" w:rsidRPr="007D1BDE" w:rsidRDefault="0057719F">
      <w:pPr>
        <w:rPr>
          <w:rFonts w:asciiTheme="majorHAnsi" w:hAnsiTheme="majorHAnsi" w:cstheme="majorHAnsi"/>
          <w:lang w:val="en-US"/>
        </w:rPr>
      </w:pPr>
    </w:p>
    <w:p w14:paraId="33327010" w14:textId="4760E645" w:rsidR="00941C3D" w:rsidRPr="007D1BDE" w:rsidRDefault="00941C3D">
      <w:pPr>
        <w:rPr>
          <w:rFonts w:asciiTheme="majorHAnsi" w:hAnsiTheme="majorHAnsi" w:cstheme="majorHAnsi"/>
          <w:lang w:val="en-US"/>
        </w:rPr>
      </w:pPr>
      <w:r w:rsidRPr="007D1BDE">
        <w:rPr>
          <w:rFonts w:asciiTheme="majorHAnsi" w:hAnsiTheme="majorHAnsi" w:cstheme="majorHAnsi"/>
          <w:lang w:val="en-US"/>
        </w:rPr>
        <w:t xml:space="preserve">………………………………………………………………………………………..    </w:t>
      </w:r>
      <w:proofErr w:type="spellStart"/>
      <w:r w:rsidRPr="007D1BDE">
        <w:rPr>
          <w:rFonts w:asciiTheme="majorHAnsi" w:hAnsiTheme="majorHAnsi" w:cstheme="majorHAnsi"/>
          <w:lang w:val="en-US"/>
        </w:rPr>
        <w:t>Signatur</w:t>
      </w:r>
      <w:proofErr w:type="spellEnd"/>
    </w:p>
    <w:sectPr w:rsidR="00941C3D" w:rsidRPr="007D1B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F66E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5D0"/>
    <w:multiLevelType w:val="hybridMultilevel"/>
    <w:tmpl w:val="EFF896EE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922EEE"/>
    <w:multiLevelType w:val="hybridMultilevel"/>
    <w:tmpl w:val="E662B97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6D3"/>
    <w:multiLevelType w:val="hybridMultilevel"/>
    <w:tmpl w:val="BD4234E4"/>
    <w:lvl w:ilvl="0" w:tplc="91DAFE1C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  <w:color w:val="auto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AB0C14"/>
    <w:multiLevelType w:val="hybridMultilevel"/>
    <w:tmpl w:val="FB406EB4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6344970">
    <w:abstractNumId w:val="3"/>
  </w:num>
  <w:num w:numId="2" w16cid:durableId="1117484580">
    <w:abstractNumId w:val="2"/>
  </w:num>
  <w:num w:numId="3" w16cid:durableId="34164479">
    <w:abstractNumId w:val="0"/>
  </w:num>
  <w:num w:numId="4" w16cid:durableId="1101605951">
    <w:abstractNumId w:val="4"/>
  </w:num>
  <w:num w:numId="5" w16cid:durableId="1393193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1BC"/>
    <w:rsid w:val="0002330D"/>
    <w:rsid w:val="000F0D60"/>
    <w:rsid w:val="001014E3"/>
    <w:rsid w:val="00112E6A"/>
    <w:rsid w:val="00166593"/>
    <w:rsid w:val="001A11BC"/>
    <w:rsid w:val="001A2512"/>
    <w:rsid w:val="001E3D93"/>
    <w:rsid w:val="00222ACA"/>
    <w:rsid w:val="00283BAD"/>
    <w:rsid w:val="002D5622"/>
    <w:rsid w:val="004163C7"/>
    <w:rsid w:val="004665C7"/>
    <w:rsid w:val="004D2F13"/>
    <w:rsid w:val="00526B4B"/>
    <w:rsid w:val="005332C1"/>
    <w:rsid w:val="0057719F"/>
    <w:rsid w:val="00590C81"/>
    <w:rsid w:val="005D5832"/>
    <w:rsid w:val="00622370"/>
    <w:rsid w:val="00685CD8"/>
    <w:rsid w:val="006A0FF9"/>
    <w:rsid w:val="006D366A"/>
    <w:rsid w:val="006E1CE4"/>
    <w:rsid w:val="006E36C9"/>
    <w:rsid w:val="006F22CE"/>
    <w:rsid w:val="007205D6"/>
    <w:rsid w:val="007648DC"/>
    <w:rsid w:val="007C7A5B"/>
    <w:rsid w:val="007D1BDE"/>
    <w:rsid w:val="007E530F"/>
    <w:rsid w:val="00825FA2"/>
    <w:rsid w:val="00833D65"/>
    <w:rsid w:val="00865328"/>
    <w:rsid w:val="008B7564"/>
    <w:rsid w:val="008C4F31"/>
    <w:rsid w:val="00941C3D"/>
    <w:rsid w:val="00A70E3A"/>
    <w:rsid w:val="00AA713A"/>
    <w:rsid w:val="00B45AD1"/>
    <w:rsid w:val="00BA4D0F"/>
    <w:rsid w:val="00C22181"/>
    <w:rsid w:val="00C97141"/>
    <w:rsid w:val="00CA186B"/>
    <w:rsid w:val="00D1719F"/>
    <w:rsid w:val="00D761A8"/>
    <w:rsid w:val="00DA7548"/>
    <w:rsid w:val="00DB021F"/>
    <w:rsid w:val="00DE3AF7"/>
    <w:rsid w:val="00E42883"/>
    <w:rsid w:val="00E54650"/>
    <w:rsid w:val="00E95EA0"/>
    <w:rsid w:val="00F74261"/>
    <w:rsid w:val="00FD465A"/>
    <w:rsid w:val="0251A53F"/>
    <w:rsid w:val="0D0CB8E3"/>
    <w:rsid w:val="11BFBB9B"/>
    <w:rsid w:val="14D4F305"/>
    <w:rsid w:val="15404E60"/>
    <w:rsid w:val="19B1A523"/>
    <w:rsid w:val="27E6057E"/>
    <w:rsid w:val="2B989E9E"/>
    <w:rsid w:val="2D457BA8"/>
    <w:rsid w:val="3E4F6265"/>
    <w:rsid w:val="40ACD32D"/>
    <w:rsid w:val="4C86586B"/>
    <w:rsid w:val="5FD3BB77"/>
    <w:rsid w:val="6391884A"/>
    <w:rsid w:val="74529492"/>
    <w:rsid w:val="75CA6F06"/>
    <w:rsid w:val="76C11203"/>
    <w:rsid w:val="7827DFCE"/>
    <w:rsid w:val="7896AD11"/>
    <w:rsid w:val="7BA3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6EF45"/>
  <w15:chartTrackingRefBased/>
  <w15:docId w15:val="{A036E1EF-BBBB-49CE-A5F9-7D1D2E1F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2E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1A11BC"/>
    <w:pPr>
      <w:spacing w:after="200" w:line="276" w:lineRule="auto"/>
      <w:contextualSpacing/>
    </w:pPr>
  </w:style>
  <w:style w:type="paragraph" w:styleId="ListParagraph">
    <w:name w:val="List Paragraph"/>
    <w:basedOn w:val="Normal"/>
    <w:uiPriority w:val="34"/>
    <w:qFormat/>
    <w:rsid w:val="001A11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2E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22AC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AC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1621</Characters>
  <Application>Microsoft Office Word</Application>
  <DocSecurity>0</DocSecurity>
  <Lines>13</Lines>
  <Paragraphs>3</Paragraphs>
  <ScaleCrop>false</ScaleCrop>
  <Company>TECHNICAL UNIVERSITY OF DENMARK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Høiberg Jensen</dc:creator>
  <cp:keywords/>
  <dc:description/>
  <cp:lastModifiedBy>Tina Høiberg Jensen</cp:lastModifiedBy>
  <cp:revision>2</cp:revision>
  <dcterms:created xsi:type="dcterms:W3CDTF">2022-07-08T08:24:00Z</dcterms:created>
  <dcterms:modified xsi:type="dcterms:W3CDTF">2022-07-08T08:24:00Z</dcterms:modified>
</cp:coreProperties>
</file>